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关于征集新中国水利期刊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有关故事、论文和音像资料的通知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水利期刊相关主办单位（编辑部）：</w:t>
      </w:r>
    </w:p>
    <w:p>
      <w:pPr>
        <w:widowControl/>
        <w:ind w:firstLine="645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新中国水利事业波澜起伏，成就辉煌。水利期刊既是其中有机构成，而自身又具有明显的传媒特征、内容特征和变化特征。为回顾总结新中国期刊发展历程，切实讲好新中国水利期刊发展变化故事，进一步为水利宣传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水利教育</w:t>
      </w:r>
      <w:r>
        <w:rPr>
          <w:rFonts w:hint="eastAsia" w:ascii="仿宋_GB2312" w:eastAsia="仿宋_GB2312"/>
          <w:sz w:val="30"/>
          <w:szCs w:val="30"/>
          <w:lang w:eastAsia="zh-CN"/>
        </w:rPr>
        <w:t>和水利史志研究</w:t>
      </w:r>
      <w:r>
        <w:rPr>
          <w:rFonts w:hint="eastAsia" w:ascii="仿宋_GB2312" w:eastAsia="仿宋_GB2312"/>
          <w:sz w:val="30"/>
          <w:szCs w:val="30"/>
        </w:rPr>
        <w:t>添砖加瓦，经商有关单位同意，中国水利水电出版传媒集团联合中国水利学会期刊工作委员会，征集新中国水利期刊的有关故事、论文和音像资料，</w:t>
      </w:r>
      <w:r>
        <w:rPr>
          <w:rFonts w:hint="eastAsia" w:ascii="仿宋_GB2312" w:eastAsia="仿宋_GB2312"/>
          <w:sz w:val="30"/>
          <w:szCs w:val="30"/>
          <w:lang w:eastAsia="zh-CN"/>
        </w:rPr>
        <w:t>以形成相关新中国水利期刊研究成果。</w:t>
      </w:r>
      <w:r>
        <w:rPr>
          <w:rFonts w:hint="eastAsia" w:ascii="仿宋_GB2312" w:eastAsia="仿宋_GB2312"/>
          <w:sz w:val="30"/>
          <w:szCs w:val="30"/>
        </w:rPr>
        <w:t>现将有关</w:t>
      </w:r>
      <w:r>
        <w:rPr>
          <w:rFonts w:hint="eastAsia" w:ascii="仿宋_GB2312" w:eastAsia="仿宋_GB2312"/>
          <w:sz w:val="30"/>
          <w:szCs w:val="30"/>
          <w:lang w:eastAsia="zh-CN"/>
        </w:rPr>
        <w:t>征集</w:t>
      </w:r>
      <w:r>
        <w:rPr>
          <w:rFonts w:hint="eastAsia" w:ascii="仿宋_GB2312" w:eastAsia="仿宋_GB2312"/>
          <w:sz w:val="30"/>
          <w:szCs w:val="30"/>
        </w:rPr>
        <w:t>事项通知如下：</w:t>
      </w:r>
    </w:p>
    <w:p>
      <w:pPr>
        <w:pStyle w:val="7"/>
        <w:widowControl/>
        <w:numPr>
          <w:ilvl w:val="0"/>
          <w:numId w:val="1"/>
        </w:numPr>
        <w:ind w:firstLineChars="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征集资料内容</w:t>
      </w:r>
    </w:p>
    <w:p>
      <w:pPr>
        <w:widowControl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1.新中国成立以来有关水利期刊的创刊、编刊、发刊、用刊以及停刊、并刊、分刊等有关重要事件中的具体故事，图文结合、以文字表述为主，最好具有一定的情节性和可读性。</w:t>
      </w:r>
    </w:p>
    <w:p>
      <w:pPr>
        <w:widowControl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2.新中国成立以来关于水利期刊建设发展的研究论文，包括对水利期刊的时代变化研究、专业分布研究、流域或地域分布研究、集群性研究、国际化研究等多方面的研究成果。</w:t>
      </w:r>
    </w:p>
    <w:p>
      <w:pPr>
        <w:widowControl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体现水利期刊发展变化重要事件的图片与音视频资料，如创刊号封面，公文批示，曾经刊发的具有代表性、典型性和艺术性的照片、插画，争论性文章标题与内容，期刊发展变化重要事件与期刊宣传报道中所形成的声音、视频资料等。</w:t>
      </w:r>
    </w:p>
    <w:p>
      <w:pPr>
        <w:widowControl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4.不同时期的期刊名称、刊发周期、主管主办单位、编辑部人员构成、所出期数、产生较大社会影响力的文章、产生较强学术影响力的论文、期刊创（停）办背景与原因等。</w:t>
      </w:r>
    </w:p>
    <w:p>
      <w:pPr>
        <w:widowControl/>
        <w:ind w:firstLine="645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二、征集资料形式</w:t>
      </w:r>
    </w:p>
    <w:p>
      <w:pPr>
        <w:widowControl/>
        <w:ind w:firstLine="645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1.期刊故事：单个期刊，故事字数可控制在1000-1500字；期刊群，故事字数可控制在2000-3000字。提交格式为Word或WPS文件。</w:t>
      </w:r>
    </w:p>
    <w:p>
      <w:pPr>
        <w:widowControl/>
        <w:ind w:firstLine="645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2.期刊论文：每篇论文应结构完整，包括标题、作者、摘要、正文全文以及参考文献等，提交格式为Word或WPS文件。</w:t>
      </w:r>
    </w:p>
    <w:p>
      <w:pPr>
        <w:widowControl/>
        <w:ind w:firstLine="645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3.图片：单个期刊，可配反映期刊发展历程的经典图片3-6张，每张图片说明为20-60字。图片格式为JPEG图片，分辨率为300dpi，可用于出版印刷；可对构图和白平衡、色温色调等基本信息进行调节，不得使用滤镜。</w:t>
      </w:r>
    </w:p>
    <w:p>
      <w:pPr>
        <w:widowControl/>
        <w:ind w:firstLine="645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4.音视频：记录期刊历史、展示发展历程的音视频资料。提交文件应为清晰度不低于1080P，画面质量不低于1920*1080的MP4文件，时长控制在5分钟以内。</w:t>
      </w:r>
    </w:p>
    <w:p>
      <w:pPr>
        <w:widowControl/>
        <w:ind w:firstLine="645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5.所办期刊数量较多的单位，可以Excel表格方式反映所办期刊的基本信息。</w:t>
      </w:r>
    </w:p>
    <w:p>
      <w:pPr>
        <w:widowControl/>
        <w:ind w:firstLine="645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6.有二维码和/或网站链接的期刊，可同时将二维码和/或网站链接附在该期刊故事之后。</w:t>
      </w:r>
    </w:p>
    <w:p>
      <w:pPr>
        <w:widowControl/>
        <w:ind w:firstLine="645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三、报送时间与方式</w:t>
      </w:r>
    </w:p>
    <w:p>
      <w:pPr>
        <w:widowControl/>
        <w:ind w:firstLine="645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请</w:t>
      </w:r>
      <w:r>
        <w:rPr>
          <w:rFonts w:hint="eastAsia" w:ascii="仿宋_GB2312" w:eastAsia="仿宋_GB2312"/>
          <w:sz w:val="30"/>
          <w:szCs w:val="30"/>
          <w:lang w:eastAsia="zh-CN"/>
        </w:rPr>
        <w:t>各水利期刊编辑部</w:t>
      </w:r>
      <w:r>
        <w:rPr>
          <w:rFonts w:hint="eastAsia" w:ascii="仿宋_GB2312" w:eastAsia="仿宋_GB2312"/>
          <w:sz w:val="30"/>
          <w:szCs w:val="30"/>
        </w:rPr>
        <w:t>按附件要求填写反馈信息，并于2020年10月31日之前将相关资料发送至电子邮箱: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493203507@qq.com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。</w:t>
      </w:r>
    </w:p>
    <w:p>
      <w:pPr>
        <w:widowControl/>
        <w:ind w:right="900"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联系方式：</w:t>
      </w:r>
      <w:r>
        <w:rPr>
          <w:rFonts w:hint="eastAsia" w:ascii="仿宋_GB2312" w:eastAsia="仿宋_GB2312"/>
          <w:sz w:val="30"/>
          <w:szCs w:val="30"/>
          <w:lang w:eastAsia="zh-CN"/>
        </w:rPr>
        <w:t>祁伟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010-68785677 13699257948</w:t>
      </w:r>
    </w:p>
    <w:p>
      <w:pPr>
        <w:widowControl/>
        <w:ind w:right="600" w:firstLine="2100" w:firstLineChars="7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纪红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010-685458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72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13911319312</w:t>
      </w:r>
    </w:p>
    <w:p>
      <w:pPr>
        <w:widowControl/>
        <w:ind w:firstLine="645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四、其他事项</w:t>
      </w:r>
    </w:p>
    <w:p>
      <w:pPr>
        <w:widowControl/>
        <w:ind w:firstLine="645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1.本次征集活动不收取任何费用。</w:t>
      </w:r>
    </w:p>
    <w:p>
      <w:pPr>
        <w:widowControl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2.本次征集活动以面向期刊主办单位（编辑部）为主，同时亦欢迎个人以重要事件的经历者、见证者或知情者，论文作者，或特别刊期读者等身份积极参加。</w:t>
      </w:r>
    </w:p>
    <w:p>
      <w:pPr>
        <w:widowControl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3.征集活动结束后，将酌情对表现优秀的单位和个人予以适当的奖励。</w:t>
      </w:r>
    </w:p>
    <w:p>
      <w:pPr>
        <w:widowControl/>
        <w:ind w:firstLine="645"/>
        <w:rPr>
          <w:rFonts w:ascii="仿宋_GB2312" w:eastAsia="仿宋_GB2312"/>
          <w:sz w:val="30"/>
          <w:szCs w:val="30"/>
        </w:rPr>
      </w:pPr>
    </w:p>
    <w:p>
      <w:pPr>
        <w:widowControl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附件：征集信息表</w:t>
      </w:r>
    </w:p>
    <w:p>
      <w:pPr>
        <w:widowControl/>
        <w:ind w:firstLine="645"/>
        <w:rPr>
          <w:rFonts w:ascii="仿宋_GB2312" w:eastAsia="仿宋_GB2312"/>
          <w:sz w:val="30"/>
          <w:szCs w:val="30"/>
        </w:rPr>
      </w:pPr>
    </w:p>
    <w:p>
      <w:pPr>
        <w:widowControl/>
        <w:ind w:firstLine="6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中国水利水电出版传媒集团</w:t>
      </w:r>
    </w:p>
    <w:p>
      <w:pPr>
        <w:widowControl/>
        <w:ind w:firstLine="6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中国水利学会期刊工作委员会</w:t>
      </w:r>
    </w:p>
    <w:p>
      <w:pPr>
        <w:widowControl/>
        <w:ind w:firstLine="6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</w:t>
      </w:r>
    </w:p>
    <w:p>
      <w:pPr>
        <w:widowControl/>
        <w:ind w:firstLine="64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2020年8月2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widowControl/>
        <w:ind w:firstLine="645"/>
        <w:rPr>
          <w:rFonts w:ascii="仿宋_GB2312" w:eastAsia="仿宋_GB2312"/>
          <w:sz w:val="30"/>
          <w:szCs w:val="30"/>
        </w:rPr>
      </w:pPr>
    </w:p>
    <w:p>
      <w:pPr>
        <w:widowControl/>
        <w:ind w:firstLine="645"/>
        <w:rPr>
          <w:rFonts w:ascii="仿宋_GB2312" w:eastAsia="仿宋_GB2312"/>
          <w:sz w:val="30"/>
          <w:szCs w:val="30"/>
        </w:rPr>
      </w:pPr>
    </w:p>
    <w:p>
      <w:pPr>
        <w:widowControl/>
        <w:ind w:firstLine="645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征集信息表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期刊名称</w:t>
            </w:r>
          </w:p>
        </w:tc>
        <w:tc>
          <w:tcPr>
            <w:tcW w:w="5682" w:type="dxa"/>
            <w:gridSpan w:val="2"/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联系人/联系方式</w:t>
            </w:r>
          </w:p>
        </w:tc>
        <w:tc>
          <w:tcPr>
            <w:tcW w:w="2841" w:type="dxa"/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负责人/联系方式</w:t>
            </w:r>
          </w:p>
        </w:tc>
        <w:tc>
          <w:tcPr>
            <w:tcW w:w="2841" w:type="dxa"/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41" w:type="dxa"/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计划提交资料</w:t>
            </w:r>
          </w:p>
        </w:tc>
        <w:tc>
          <w:tcPr>
            <w:tcW w:w="5682" w:type="dxa"/>
            <w:gridSpan w:val="2"/>
          </w:tcPr>
          <w:p>
            <w:pPr>
              <w:widowControl/>
              <w:ind w:firstLine="987" w:firstLineChars="329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□故事，预计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篇</w:t>
            </w:r>
          </w:p>
          <w:p>
            <w:pPr>
              <w:widowControl/>
              <w:ind w:firstLine="987" w:firstLineChars="329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□论文，预计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篇</w:t>
            </w:r>
          </w:p>
          <w:p>
            <w:pPr>
              <w:widowControl/>
              <w:ind w:firstLine="987" w:firstLineChars="329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□图片，预计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幅</w:t>
            </w:r>
          </w:p>
          <w:p>
            <w:pPr>
              <w:widowControl/>
              <w:ind w:firstLine="987" w:firstLineChars="329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□视频，预计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个</w:t>
            </w:r>
          </w:p>
          <w:p>
            <w:pPr>
              <w:widowControl/>
              <w:ind w:firstLine="987" w:firstLineChars="329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□音频，预计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主办单位意见</w:t>
            </w:r>
          </w:p>
        </w:tc>
        <w:tc>
          <w:tcPr>
            <w:tcW w:w="5682" w:type="dxa"/>
            <w:gridSpan w:val="2"/>
          </w:tcPr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widowControl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widowControl/>
              <w:ind w:firstLine="1500" w:firstLineChars="5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签字（盖章）：</w:t>
            </w:r>
          </w:p>
          <w:p>
            <w:pPr>
              <w:widowControl/>
              <w:ind w:firstLine="1500" w:firstLineChars="5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日期：</w:t>
            </w:r>
          </w:p>
        </w:tc>
      </w:tr>
    </w:tbl>
    <w:p>
      <w:pPr>
        <w:widowControl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注：请在□内画√示意。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290"/>
    <w:multiLevelType w:val="multilevel"/>
    <w:tmpl w:val="79EC2290"/>
    <w:lvl w:ilvl="0" w:tentative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2C"/>
    <w:rsid w:val="0002099F"/>
    <w:rsid w:val="000220C7"/>
    <w:rsid w:val="00025197"/>
    <w:rsid w:val="000444F4"/>
    <w:rsid w:val="001A4DA9"/>
    <w:rsid w:val="001C7995"/>
    <w:rsid w:val="00294F7B"/>
    <w:rsid w:val="003339E1"/>
    <w:rsid w:val="003710B6"/>
    <w:rsid w:val="00385A50"/>
    <w:rsid w:val="003D238A"/>
    <w:rsid w:val="004D6D5C"/>
    <w:rsid w:val="005041EC"/>
    <w:rsid w:val="005263A6"/>
    <w:rsid w:val="005372F5"/>
    <w:rsid w:val="00564A27"/>
    <w:rsid w:val="005C0835"/>
    <w:rsid w:val="005D232B"/>
    <w:rsid w:val="0060483D"/>
    <w:rsid w:val="006862D7"/>
    <w:rsid w:val="006B2274"/>
    <w:rsid w:val="006B641B"/>
    <w:rsid w:val="00720F3C"/>
    <w:rsid w:val="00794D2C"/>
    <w:rsid w:val="00820806"/>
    <w:rsid w:val="00845399"/>
    <w:rsid w:val="00870203"/>
    <w:rsid w:val="0089008B"/>
    <w:rsid w:val="00A50837"/>
    <w:rsid w:val="00A9748C"/>
    <w:rsid w:val="00AC27AA"/>
    <w:rsid w:val="00AF2EDA"/>
    <w:rsid w:val="00AF4D1C"/>
    <w:rsid w:val="00B21FD5"/>
    <w:rsid w:val="00BC441D"/>
    <w:rsid w:val="00BF3C2D"/>
    <w:rsid w:val="00BF6E05"/>
    <w:rsid w:val="00C25060"/>
    <w:rsid w:val="00CC5295"/>
    <w:rsid w:val="00D51BEF"/>
    <w:rsid w:val="00E06E08"/>
    <w:rsid w:val="00E40485"/>
    <w:rsid w:val="00F4537E"/>
    <w:rsid w:val="00F50919"/>
    <w:rsid w:val="07C73003"/>
    <w:rsid w:val="11CE0E08"/>
    <w:rsid w:val="1B9529E2"/>
    <w:rsid w:val="5FC3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1324</Characters>
  <Lines>11</Lines>
  <Paragraphs>3</Paragraphs>
  <TotalTime>202</TotalTime>
  <ScaleCrop>false</ScaleCrop>
  <LinksUpToDate>false</LinksUpToDate>
  <CharactersWithSpaces>1553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2020-08-21T00:17:00Z</dcterms:created>
  <dc:creator>jh</dc:creator>
  <cp:lastModifiedBy>jihong1968091208</cp:lastModifiedBy>
  <cp:lastPrinted>2020-08-25T05:24:29Z</cp:lastPrinted>
  <dcterms:modified xsi:type="dcterms:W3CDTF">2020-08-25T05:41:05Z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